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8075" w14:textId="1960A66A" w:rsidR="001D2D5B" w:rsidRDefault="00823A2D">
      <w:r>
        <w:rPr>
          <w:noProof/>
          <w:lang w:eastAsia="en-GB"/>
        </w:rPr>
        <w:drawing>
          <wp:inline distT="0" distB="0" distL="0" distR="0" wp14:anchorId="1DB5032A" wp14:editId="728D1CA3">
            <wp:extent cx="5580189" cy="1276350"/>
            <wp:effectExtent l="0" t="0" r="1905" b="0"/>
            <wp:docPr id="5" name="Picture 5" descr="cid:image003.jpg@01D6AEB0.0EE1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AEB0.0EE11F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74" cy="13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61DC" w14:textId="69C51E1E" w:rsidR="006A5601" w:rsidRDefault="006A5601"/>
    <w:p w14:paraId="084110B4" w14:textId="77777777" w:rsidR="006A5601" w:rsidRPr="006A5601" w:rsidRDefault="006A5601" w:rsidP="006A5601">
      <w:pPr>
        <w:spacing w:before="210"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40F1E"/>
          <w:sz w:val="30"/>
          <w:szCs w:val="30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040F1E"/>
          <w:sz w:val="30"/>
          <w:szCs w:val="30"/>
          <w:lang w:eastAsia="en-GB"/>
        </w:rPr>
        <w:t>Future school year (2022/23)</w:t>
      </w:r>
    </w:p>
    <w:p w14:paraId="432A7DD7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highlight w:val="yellow"/>
          <w:bdr w:val="none" w:sz="0" w:space="0" w:color="auto" w:frame="1"/>
          <w:lang w:eastAsia="en-GB"/>
        </w:rPr>
        <w:t>Term 1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Staff training - Thursday 18 and Friday 19 August 2022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First day - Monday 22 August 2022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Last day - Friday 14 October 2022</w:t>
      </w:r>
    </w:p>
    <w:p w14:paraId="502A80A3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Autumn holiday 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Monday 17 to Friday 28 October 2022</w:t>
      </w:r>
    </w:p>
    <w:p w14:paraId="0995DDC3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highlight w:val="yellow"/>
          <w:bdr w:val="none" w:sz="0" w:space="0" w:color="auto" w:frame="1"/>
          <w:lang w:eastAsia="en-GB"/>
        </w:rPr>
        <w:t>Term 2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First day - Monday 31 October 2022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Last day - Friday 23 December 2022</w:t>
      </w:r>
    </w:p>
    <w:p w14:paraId="55692E92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Christmas holiday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- Monday 26 December 2022 to Friday 6 January 2023 (pupils return Tuesday 10 January)</w:t>
      </w:r>
    </w:p>
    <w:p w14:paraId="3F2C81BD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highlight w:val="yellow"/>
          <w:bdr w:val="none" w:sz="0" w:space="0" w:color="auto" w:frame="1"/>
          <w:lang w:eastAsia="en-GB"/>
        </w:rPr>
        <w:t>Term 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Staff training - Monday 9 January 2023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First day - Tuesday 10 January 2023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Mid-term holiday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- Wednesday 22 February to Friday 24 February 2023*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(*Staff training - Wednesday 22 and Thursday 23 February 2023)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Pupils return from Mid-term holiday - Monday 27 February 2023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Last day - Friday 31 March 2023</w:t>
      </w:r>
    </w:p>
    <w:p w14:paraId="2979FC50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Spring holiday 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Monday 3 April to Friday 14 April 2023</w:t>
      </w:r>
    </w:p>
    <w:p w14:paraId="47D15BEF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highlight w:val="yellow"/>
          <w:bdr w:val="none" w:sz="0" w:space="0" w:color="auto" w:frame="1"/>
          <w:lang w:eastAsia="en-GB"/>
        </w:rPr>
        <w:t>Term 4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First day - Monday 17 April 2023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May Day holiday - Monday 1 May 2023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Last day - Friday 30 June 2023</w:t>
      </w:r>
    </w:p>
    <w:p w14:paraId="45C0B59E" w14:textId="77777777" w:rsidR="006A5601" w:rsidRPr="006A5601" w:rsidRDefault="006A5601" w:rsidP="006A5601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A56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Summer holiday</w:t>
      </w:r>
      <w:r w:rsidRPr="006A560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- Monday 3 July 2023 to Thursday 17 August 2023 (pupils return Tuesday 22 August 2023)</w:t>
      </w:r>
    </w:p>
    <w:p w14:paraId="4A216600" w14:textId="77777777" w:rsidR="006A5601" w:rsidRDefault="006A5601"/>
    <w:sectPr w:rsidR="006A56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3A46" w14:textId="77777777" w:rsidR="0079232C" w:rsidRDefault="0079232C" w:rsidP="0079232C">
      <w:pPr>
        <w:spacing w:after="0" w:line="240" w:lineRule="auto"/>
      </w:pPr>
      <w:r>
        <w:separator/>
      </w:r>
    </w:p>
  </w:endnote>
  <w:endnote w:type="continuationSeparator" w:id="0">
    <w:p w14:paraId="509237F4" w14:textId="77777777" w:rsidR="0079232C" w:rsidRDefault="0079232C" w:rsidP="007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71EF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>High Trees Ltd and Gilmourbanks Ltd</w:t>
    </w:r>
  </w:p>
  <w:p w14:paraId="53AC8CE1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 xml:space="preserve"> Closeburn House, Closeburn, Dumfries, DG3 5HP</w:t>
    </w:r>
  </w:p>
  <w:p w14:paraId="1DA57047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>Tel. 01848 331352 Fax. 01848 331594</w:t>
    </w:r>
  </w:p>
  <w:p w14:paraId="6ED113C7" w14:textId="77777777" w:rsidR="0079232C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 xml:space="preserve">E-mail </w:t>
    </w:r>
    <w:hyperlink r:id="rId1" w:history="1">
      <w:r w:rsidRPr="00447203">
        <w:rPr>
          <w:rStyle w:val="Hyperlink"/>
          <w:rFonts w:cstheme="minorHAnsi"/>
          <w:b/>
        </w:rPr>
        <w:t>office@closeburnhouse.co.uk</w:t>
      </w:r>
    </w:hyperlink>
  </w:p>
  <w:p w14:paraId="65F0BE24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>
      <w:rPr>
        <w:rFonts w:cstheme="minorHAnsi"/>
        <w:b/>
      </w:rPr>
      <w:t>Maben House</w:t>
    </w:r>
    <w:r w:rsidRPr="00B156C1">
      <w:rPr>
        <w:rFonts w:cstheme="minorHAnsi"/>
        <w:b/>
      </w:rPr>
      <w:t xml:space="preserve">, </w:t>
    </w:r>
    <w:r>
      <w:rPr>
        <w:rFonts w:cstheme="minorHAnsi"/>
        <w:b/>
      </w:rPr>
      <w:t>Parkfoot</w:t>
    </w:r>
    <w:r w:rsidRPr="00B156C1">
      <w:rPr>
        <w:rFonts w:cstheme="minorHAnsi"/>
        <w:b/>
      </w:rPr>
      <w:t xml:space="preserve">, </w:t>
    </w:r>
    <w:r>
      <w:rPr>
        <w:rFonts w:cstheme="minorHAnsi"/>
        <w:b/>
      </w:rPr>
      <w:t>Lochmaben, DG11 1RW</w:t>
    </w:r>
  </w:p>
  <w:p w14:paraId="5FBB46DD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 xml:space="preserve">Tel. </w:t>
    </w:r>
    <w:r>
      <w:rPr>
        <w:rFonts w:cstheme="minorHAnsi"/>
        <w:b/>
      </w:rPr>
      <w:t>01387 811995/811996</w:t>
    </w:r>
  </w:p>
  <w:p w14:paraId="2E9A79AF" w14:textId="77777777" w:rsidR="0079232C" w:rsidRPr="00B156C1" w:rsidRDefault="0079232C" w:rsidP="0079232C">
    <w:pPr>
      <w:pStyle w:val="Footer"/>
      <w:jc w:val="center"/>
      <w:rPr>
        <w:rFonts w:cstheme="minorHAnsi"/>
        <w:b/>
      </w:rPr>
    </w:pPr>
    <w:r w:rsidRPr="00B156C1">
      <w:rPr>
        <w:rFonts w:cstheme="minorHAnsi"/>
        <w:b/>
      </w:rPr>
      <w:t>E-mail office@</w:t>
    </w:r>
    <w:r>
      <w:rPr>
        <w:rFonts w:cstheme="minorHAnsi"/>
        <w:b/>
      </w:rPr>
      <w:t>mabenhouse</w:t>
    </w:r>
    <w:r w:rsidRPr="00B156C1">
      <w:rPr>
        <w:rFonts w:cstheme="minorHAnsi"/>
        <w:b/>
      </w:rPr>
      <w:t>.co.uk</w:t>
    </w:r>
  </w:p>
  <w:p w14:paraId="773AE98A" w14:textId="77777777" w:rsidR="0079232C" w:rsidRDefault="007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6813" w14:textId="77777777" w:rsidR="0079232C" w:rsidRDefault="0079232C" w:rsidP="0079232C">
      <w:pPr>
        <w:spacing w:after="0" w:line="240" w:lineRule="auto"/>
      </w:pPr>
      <w:r>
        <w:separator/>
      </w:r>
    </w:p>
  </w:footnote>
  <w:footnote w:type="continuationSeparator" w:id="0">
    <w:p w14:paraId="3642FC50" w14:textId="77777777" w:rsidR="0079232C" w:rsidRDefault="0079232C" w:rsidP="0079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2D"/>
    <w:rsid w:val="001D2D5B"/>
    <w:rsid w:val="004211E3"/>
    <w:rsid w:val="006A5601"/>
    <w:rsid w:val="0079232C"/>
    <w:rsid w:val="00823A2D"/>
    <w:rsid w:val="00A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AFF"/>
  <w15:chartTrackingRefBased/>
  <w15:docId w15:val="{8E0F3806-7E0A-41C5-A462-EABF3499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2C"/>
  </w:style>
  <w:style w:type="paragraph" w:styleId="Footer">
    <w:name w:val="footer"/>
    <w:basedOn w:val="Normal"/>
    <w:link w:val="FooterChar"/>
    <w:unhideWhenUsed/>
    <w:rsid w:val="0079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232C"/>
  </w:style>
  <w:style w:type="character" w:styleId="Hyperlink">
    <w:name w:val="Hyperlink"/>
    <w:basedOn w:val="DefaultParagraphFont"/>
    <w:uiPriority w:val="99"/>
    <w:unhideWhenUsed/>
    <w:rsid w:val="0079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6AEB0.0EE11F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loseburn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Anita Stobbs</cp:lastModifiedBy>
  <cp:revision>2</cp:revision>
  <cp:lastPrinted>2022-08-03T10:16:00Z</cp:lastPrinted>
  <dcterms:created xsi:type="dcterms:W3CDTF">2022-08-03T10:17:00Z</dcterms:created>
  <dcterms:modified xsi:type="dcterms:W3CDTF">2022-08-03T10:17:00Z</dcterms:modified>
</cp:coreProperties>
</file>